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AA2961" w:rsidRPr="00074166" w:rsidTr="00AA2961">
        <w:tc>
          <w:tcPr>
            <w:tcW w:w="1985" w:type="dxa"/>
          </w:tcPr>
          <w:p w:rsidR="00AA2961" w:rsidRPr="00074166" w:rsidRDefault="00AA2961" w:rsidP="00666958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41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3031B8" wp14:editId="7FF02706">
                  <wp:extent cx="664210" cy="9391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AA2961" w:rsidRPr="00074166" w:rsidRDefault="00AA2961" w:rsidP="006669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Автономная некоммерческая образовательная организация</w:t>
            </w:r>
          </w:p>
          <w:p w:rsidR="00AA2961" w:rsidRPr="00074166" w:rsidRDefault="00AA2961" w:rsidP="006669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AA2961" w:rsidRPr="00074166" w:rsidRDefault="00AA2961" w:rsidP="00666958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AA2961" w:rsidRPr="00074166" w:rsidRDefault="00AA2961" w:rsidP="00666958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A2961" w:rsidRPr="00AA2961" w:rsidTr="0066695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Проректор по учебной работе</w:t>
            </w:r>
          </w:p>
          <w:p w:rsidR="00EF70B1" w:rsidRPr="00EF70B1" w:rsidRDefault="003B32E8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5EC7">
              <w:rPr>
                <w:rFonts w:ascii="Times New Roman" w:eastAsia="Calibri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041FEC2C" wp14:editId="57B3FC85">
                  <wp:extent cx="621665" cy="323215"/>
                  <wp:effectExtent l="0" t="0" r="698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Л.В. </w:t>
            </w:r>
            <w:proofErr w:type="spellStart"/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EF70B1" w:rsidRPr="00EF70B1" w:rsidRDefault="00847A75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мая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B65E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EF70B1" w:rsidRDefault="00EF70B1" w:rsidP="00EF7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70B1" w:rsidRDefault="00EF70B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70B1" w:rsidRDefault="00EF70B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A2961" w:rsidRPr="00AA2961" w:rsidRDefault="00AA296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РАБОЧАЯ ПРОГРАММА</w:t>
            </w:r>
          </w:p>
          <w:p w:rsidR="00AA2961" w:rsidRPr="00AA2961" w:rsidRDefault="00B65EC7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AA2961" w:rsidRPr="00AA2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A2961"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</w:t>
            </w:r>
          </w:p>
          <w:p w:rsidR="00AA2961" w:rsidRPr="00847A75" w:rsidRDefault="00AA2961" w:rsidP="00AA29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AA2961" w:rsidRPr="00AA2961" w:rsidTr="0066695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961" w:rsidRPr="00AA2961" w:rsidRDefault="00AA2961" w:rsidP="00AA29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ОП.02  Прикладные компьютерные программы в профессиональной деятельности</w:t>
            </w:r>
          </w:p>
          <w:p w:rsidR="00AA2961" w:rsidRPr="00AA2961" w:rsidRDefault="00AA2961" w:rsidP="00AA29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AA2961" w:rsidRPr="00AA2961" w:rsidRDefault="00AA2961" w:rsidP="00AA2961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38.02.08 Торговое дело</w:t>
      </w:r>
    </w:p>
    <w:p w:rsidR="00AA2961" w:rsidRPr="00AA2961" w:rsidRDefault="00AA2961" w:rsidP="00AA29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(направленность товароведение и продажа </w:t>
      </w:r>
      <w:proofErr w:type="gramStart"/>
      <w:r w:rsidRPr="00AA2961">
        <w:rPr>
          <w:rFonts w:ascii="Times New Roman" w:eastAsia="Times New Roman" w:hAnsi="Times New Roman" w:cs="Times New Roman"/>
          <w:sz w:val="28"/>
          <w:szCs w:val="28"/>
        </w:rPr>
        <w:t>потребительских</w:t>
      </w:r>
      <w:proofErr w:type="gramEnd"/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 товаров)</w:t>
      </w:r>
    </w:p>
    <w:p w:rsidR="00AA2961" w:rsidRPr="00AA2961" w:rsidRDefault="00AA2961" w:rsidP="00AA2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торгового дела</w:t>
      </w:r>
    </w:p>
    <w:p w:rsidR="00AA2961" w:rsidRPr="00AA2961" w:rsidRDefault="00AA2961" w:rsidP="00AA29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38E" w:rsidRPr="0067338E" w:rsidRDefault="0067338E" w:rsidP="006733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3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A2961" w:rsidRPr="00AA2961" w:rsidRDefault="00AA2961" w:rsidP="00AA2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3B32E8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AA2961"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3B32E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3B32E8" w:rsidRDefault="003B32E8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A2961" w:rsidRDefault="00AA2961" w:rsidP="00AA296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2961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 w:rsidR="00B65EC7" w:rsidRPr="00AA2961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AA2961">
        <w:rPr>
          <w:rFonts w:ascii="Times New Roman" w:eastAsia="Calibri" w:hAnsi="Times New Roman" w:cs="Times New Roman"/>
          <w:sz w:val="28"/>
          <w:szCs w:val="28"/>
        </w:rPr>
        <w:t>учебн</w:t>
      </w:r>
      <w:r w:rsidR="00B65EC7">
        <w:rPr>
          <w:rFonts w:ascii="Times New Roman" w:eastAsia="Calibri" w:hAnsi="Times New Roman" w:cs="Times New Roman"/>
          <w:sz w:val="28"/>
          <w:szCs w:val="28"/>
        </w:rPr>
        <w:t>ой</w:t>
      </w:r>
      <w:r w:rsidRPr="00AA2961">
        <w:rPr>
          <w:rFonts w:ascii="Times New Roman" w:eastAsia="Calibri" w:hAnsi="Times New Roman" w:cs="Times New Roman"/>
          <w:sz w:val="28"/>
          <w:szCs w:val="28"/>
        </w:rPr>
        <w:t xml:space="preserve"> дисциплины «Прикладные компьютерные программы в профессиональной деятельности» составлена в соответствии с требованиями Федерального  государственного образовательного стандарта по специальности по специальности </w:t>
      </w:r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38.02.08 Торговое дело </w:t>
      </w:r>
      <w:r w:rsidR="00B65EC7" w:rsidRPr="00B65EC7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B65EC7" w:rsidRPr="00B65EC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65EC7" w:rsidRPr="00B65EC7">
        <w:rPr>
          <w:rFonts w:ascii="Times New Roman" w:eastAsia="Times New Roman" w:hAnsi="Times New Roman" w:cs="Times New Roman"/>
          <w:bCs/>
          <w:sz w:val="28"/>
          <w:szCs w:val="28"/>
        </w:rPr>
        <w:t>Товароведение и продажа потребительских товаров)</w:t>
      </w:r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приказом </w:t>
      </w:r>
      <w:proofErr w:type="spellStart"/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B65EC7" w:rsidRPr="00B65E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</w:t>
      </w:r>
      <w:r w:rsidR="00B65EC7" w:rsidRPr="00B6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19.07.2023г.  </w:t>
      </w:r>
      <w:r w:rsidR="00B65EC7" w:rsidRPr="00B65E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B65EC7" w:rsidRPr="00B65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548.</w:t>
      </w:r>
      <w:proofErr w:type="gramEnd"/>
    </w:p>
    <w:p w:rsidR="00B65EC7" w:rsidRPr="00AA2961" w:rsidRDefault="00B65EC7" w:rsidP="00AA296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5"/>
      </w:tblGrid>
      <w:tr w:rsidR="00B65EC7" w:rsidRPr="00AA2961" w:rsidTr="006A73C0">
        <w:trPr>
          <w:trHeight w:val="425"/>
        </w:trPr>
        <w:tc>
          <w:tcPr>
            <w:tcW w:w="926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B65EC7" w:rsidRPr="00AA2961" w:rsidTr="00666958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5EC7" w:rsidRPr="00B65EC7" w:rsidRDefault="00B65EC7" w:rsidP="00AA29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 w:rsidRPr="00AA29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B65EC7" w:rsidRDefault="00B65EC7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>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89"/>
            </w:tblGrid>
            <w:tr w:rsidR="00B65EC7" w:rsidRPr="00AA2961" w:rsidTr="00B65EC7">
              <w:trPr>
                <w:trHeight w:val="345"/>
              </w:trPr>
              <w:tc>
                <w:tcPr>
                  <w:tcW w:w="87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5EC7" w:rsidRPr="00AA2961" w:rsidRDefault="00B65EC7" w:rsidP="00AA296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A29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А.В. Котик,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анд. тех. наук  доцент кафедры </w:t>
                  </w:r>
                  <w:r w:rsidRPr="00AA29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товароведения и экспертизы товаров</w:t>
                  </w:r>
                </w:p>
              </w:tc>
            </w:tr>
          </w:tbl>
          <w:p w:rsidR="00B65EC7" w:rsidRPr="00AA2961" w:rsidRDefault="00B65EC7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AA2961" w:rsidP="00AA2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A2961">
        <w:rPr>
          <w:rFonts w:ascii="Times New Roman" w:eastAsia="Calibri" w:hAnsi="Times New Roman" w:cs="Times New Roman"/>
          <w:b/>
          <w:sz w:val="28"/>
          <w:szCs w:val="28"/>
        </w:rPr>
        <w:t>РЕЦЕНЗЕНТ</w:t>
      </w:r>
      <w:r w:rsidR="00B65EC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A2961" w:rsidRPr="00AA2961" w:rsidRDefault="00847A75" w:rsidP="00AA29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Табала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техн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наук, доцент кафедры товароведения и экспертизы товаров</w:t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65EC7" w:rsidRDefault="00B65EC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Pr="00AA2961" w:rsidRDefault="00AA2961" w:rsidP="00AA2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2961">
        <w:rPr>
          <w:rFonts w:ascii="Times New Roman" w:hAnsi="Times New Roman" w:cs="Times New Roman"/>
          <w:sz w:val="28"/>
          <w:szCs w:val="28"/>
        </w:rPr>
        <w:t xml:space="preserve">Рабочая программа общеобразовательной дисциплины </w:t>
      </w:r>
      <w:r w:rsidRPr="003D0109">
        <w:rPr>
          <w:rFonts w:ascii="Times New Roman" w:hAnsi="Times New Roman" w:cs="Times New Roman"/>
          <w:i/>
          <w:sz w:val="28"/>
          <w:szCs w:val="28"/>
        </w:rPr>
        <w:t xml:space="preserve">Прикладные компьютерные программы в профессиональной деятельности </w:t>
      </w:r>
      <w:proofErr w:type="gramStart"/>
      <w:r w:rsidRPr="00AA2961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Pr="00AA2961">
        <w:rPr>
          <w:rFonts w:ascii="Times New Roman" w:hAnsi="Times New Roman" w:cs="Times New Roman"/>
          <w:sz w:val="28"/>
          <w:szCs w:val="28"/>
        </w:rPr>
        <w:t xml:space="preserve"> на заседании кафедры товароведения и экспертизы товаров, протокол от 2</w:t>
      </w:r>
      <w:r w:rsidR="00847A75">
        <w:rPr>
          <w:rFonts w:ascii="Times New Roman" w:hAnsi="Times New Roman" w:cs="Times New Roman"/>
          <w:sz w:val="28"/>
          <w:szCs w:val="28"/>
        </w:rPr>
        <w:t>7</w:t>
      </w:r>
      <w:r w:rsidRPr="00AA2961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847A75">
        <w:rPr>
          <w:rFonts w:ascii="Times New Roman" w:hAnsi="Times New Roman" w:cs="Times New Roman"/>
          <w:sz w:val="28"/>
          <w:szCs w:val="28"/>
        </w:rPr>
        <w:t>6</w:t>
      </w:r>
      <w:r w:rsidRPr="00AA2961">
        <w:rPr>
          <w:rFonts w:ascii="Times New Roman" w:hAnsi="Times New Roman" w:cs="Times New Roman"/>
          <w:sz w:val="28"/>
          <w:szCs w:val="28"/>
        </w:rPr>
        <w:t xml:space="preserve"> г., № </w:t>
      </w:r>
      <w:r w:rsidR="00847A7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Pr="00AA2961" w:rsidRDefault="00AA2961" w:rsidP="00AA2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AA2961" w:rsidRPr="00AA2961" w:rsidRDefault="00B65EC7" w:rsidP="00AA2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>овароведения и экспертизы товаров</w:t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3B32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203257">
            <wp:extent cx="1158240" cy="34163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 xml:space="preserve">  В.И. </w:t>
      </w:r>
      <w:proofErr w:type="spellStart"/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>Бакайтис</w:t>
      </w:r>
      <w:proofErr w:type="spellEnd"/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11"/>
        <w:gridCol w:w="860"/>
      </w:tblGrid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3D0109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ind w:left="64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1198" w:rsidRPr="00191198" w:rsidRDefault="00191198" w:rsidP="00191198">
            <w:pPr>
              <w:spacing w:after="160" w:line="259" w:lineRule="auto"/>
              <w:ind w:left="64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191198" w:rsidRPr="00191198" w:rsidRDefault="00191198" w:rsidP="00191198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91198" w:rsidRPr="00191198" w:rsidRDefault="00191198" w:rsidP="003D0109">
      <w:pPr>
        <w:suppressAutoHyphens/>
        <w:spacing w:after="0" w:line="259" w:lineRule="auto"/>
        <w:ind w:left="56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91198">
        <w:rPr>
          <w:rFonts w:ascii="Times New Roman" w:eastAsia="Calibri" w:hAnsi="Times New Roman" w:cs="Times New Roman"/>
          <w:b/>
          <w:i/>
          <w:u w:val="single"/>
        </w:rPr>
        <w:br w:type="page"/>
      </w:r>
      <w:r w:rsidRPr="00191198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1. ОБЩАЯ ХАРАКТЕРИСТИКА РАБОЧЕЙ ПРОГРАММЫ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ДИСЦИПЛИНЫ</w:t>
      </w:r>
      <w:r w:rsidR="003D01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ОП.02 «ПРИКЛАДНЫЕ КОМПЬЮТЕРНЫЕ ПРОГРАММЫ 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br/>
        <w:t>В ПРОФЕССИОНАЛЬНОЙ ДЕЯТЕЛЬНОСТИ»</w:t>
      </w:r>
      <w:r w:rsidRPr="0019119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3D0109" w:rsidRDefault="003D0109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191198" w:rsidRPr="00191198" w:rsidRDefault="00191198" w:rsidP="001911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>Учебная дисциплина «Прикладные компьютерные программы в профессиональной деятельности» является обязательной частью общепрофессионального цикла образовательной программы в соответствии с ФГОС СПО по специальности.</w:t>
      </w:r>
      <w:r w:rsidRPr="0019119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191198" w:rsidRPr="00191198" w:rsidRDefault="00191198" w:rsidP="001911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19119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01, ОК 02, ОК 05, ОК 07.</w:t>
      </w:r>
    </w:p>
    <w:p w:rsidR="00191198" w:rsidRPr="00191198" w:rsidRDefault="00191198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191198" w:rsidRPr="00191198" w:rsidRDefault="00191198" w:rsidP="0019119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191198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осваиваются умения </w:t>
      </w:r>
      <w:r w:rsidRPr="00191198">
        <w:rPr>
          <w:rFonts w:ascii="Times New Roman" w:eastAsia="Calibri" w:hAnsi="Times New Roman" w:cs="Times New Roman"/>
          <w:sz w:val="24"/>
          <w:szCs w:val="24"/>
        </w:rPr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189"/>
        <w:gridCol w:w="3686"/>
      </w:tblGrid>
      <w:tr w:rsidR="00191198" w:rsidRPr="00191198" w:rsidTr="00813A54">
        <w:trPr>
          <w:trHeight w:val="649"/>
        </w:trPr>
        <w:tc>
          <w:tcPr>
            <w:tcW w:w="1481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11321490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89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686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10182170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создавать и вести информационную базу данных поставщиков и покупателей;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обобщать полученную информацию, обрабатывать ее с применением программных продуктов;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обобщать и систематизировать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коммерческую информацию для подготовки сводных отчетов и аналитических материалов;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методов и инструментов работы с базами данных внутренних и внешних рынков;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стандартов и требований внешних рынков к товарной продукции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1.6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процесс управления доставкой товаров покупателю используя возможности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интернет-вещей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ЕГАИС;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электронный документооборот;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пользоваться современными поисковыми системами для сбора информации о внутренних внешних рынках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видов торговых структур;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 и видов торговли;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организации торгово-технологических процессов в офлайн и онлайн торговле;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основных и дополнительных услуг оптовой и розничной торговли.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ПК 2.1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(н.1-3)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идентифицировать ассортиментную принадлежность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цифровые технологии кодирования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потребительских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товаров;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маркировку потребительских товаров на соответствие с требованиями технических регламентов и национальных стандартов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классификации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методов и способов кодирования потребительских товаров, в том числе с применением цифровых технологий;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обязательных требований к маркировке потребительских товаров.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2.5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(н.1-3)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ассортимент товаров и выявлять приоритетные направления его совершенствования, в том числе с применением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цифровых технологии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торговый ассортимент по результатам анализа потребности в товарах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ассортимента товаров, показателей ассортимента и факторов, влияющих на его формирование;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приоритетных направлений совершенствования ассортимента товаров;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алгоритма разработки ассортиментной матрицы товарной категории;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порядка формирования категорий в ассортименте структуры АВС – и XYZ – анализа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2.3</w:t>
            </w:r>
            <w:r w:rsidRPr="00191198">
              <w:rPr>
                <w:rFonts w:ascii="Calibri" w:eastAsia="Calibri" w:hAnsi="Calibri" w:cs="Times New Roman"/>
              </w:rPr>
              <w:t xml:space="preserve">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Calibri" w:eastAsia="Calibri" w:hAnsi="Calibri" w:cs="Times New Roman"/>
              </w:rPr>
              <w:t>(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н.4-5)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информацию о ценах на товары, работы, услуги; работать с информационной базой данных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порядок составления итоговых документов в сфере прогнозирования и экспертизы цен</w:t>
            </w:r>
          </w:p>
        </w:tc>
      </w:tr>
      <w:tr w:rsidR="00191198" w:rsidRPr="00191198" w:rsidTr="00813A54">
        <w:trPr>
          <w:trHeight w:val="212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2.6</w:t>
            </w:r>
            <w:r w:rsidRPr="00191198">
              <w:rPr>
                <w:rFonts w:ascii="Calibri" w:eastAsia="Calibri" w:hAnsi="Calibri" w:cs="Times New Roman"/>
              </w:rPr>
              <w:t xml:space="preserve">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Calibri" w:eastAsia="Calibri" w:hAnsi="Calibri" w:cs="Times New Roman"/>
              </w:rPr>
              <w:t>(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н.4-5)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использовать методы экономического анализа;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анализировать предпринимательскую деятельность с применением программных продуктов </w:t>
            </w:r>
          </w:p>
          <w:p w:rsidR="00191198" w:rsidRPr="00191198" w:rsidRDefault="00191198" w:rsidP="00191198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оформлять результаты бизнес-анализа в соответствии с выбранными подходами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принципов и методов управления информационными данными с использованием информационных интеллектуальных технологий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методов, способов и приемов для решения задач по анализу;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типов факторных моделей;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инновационных средств и устройств информатизации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, 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порядок их применения и программное обеспечение в предпринимательской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интерфейса автоматизированных систем сбора и обработки экономической информации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схемы формирования и анализа основных групп показателей в системе комплексного экономического анализа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109366040"/>
            <w:bookmarkEnd w:id="1"/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 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выявлять и эффективно искать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информацию, необходимую для решения задачи и/или проблемы;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смежных сферах;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реализовывать составленный план;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</w:t>
            </w: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работать и жить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областях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порядок оценки результатов решения задач профессиональной деятельности.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выделять наиболее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перечне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использовать современное программное обеспечение;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sym w:font="Symbol" w:char="F02D"/>
            </w:r>
            <w:r w:rsidRPr="0019119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приемы структурирования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sym w:font="Symbol" w:char="F02D"/>
            </w:r>
            <w:r w:rsidRPr="0019119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деятельности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 том числе с использованием цифровых средств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 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соблюдать нормы экологической безопасности;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основные ресурсы, задействованные в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пути обеспечения ресурсосбережения;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принципы бережливого производства</w:t>
            </w:r>
          </w:p>
        </w:tc>
      </w:tr>
      <w:bookmarkEnd w:id="2"/>
      <w:bookmarkEnd w:id="3"/>
    </w:tbl>
    <w:p w:rsidR="00191198" w:rsidRPr="00191198" w:rsidRDefault="00191198" w:rsidP="00191198">
      <w:pPr>
        <w:suppressAutoHyphens/>
        <w:spacing w:after="24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</w:rPr>
        <w:br w:type="page"/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191198" w:rsidRPr="00191198" w:rsidRDefault="00191198" w:rsidP="00191198">
      <w:pPr>
        <w:suppressAutoHyphens/>
        <w:spacing w:after="24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88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410"/>
      </w:tblGrid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Вид учебной работы</w:t>
            </w:r>
          </w:p>
        </w:tc>
        <w:tc>
          <w:tcPr>
            <w:tcW w:w="1288" w:type="pct"/>
            <w:vAlign w:val="center"/>
          </w:tcPr>
          <w:p w:rsidR="00191198" w:rsidRPr="00191198" w:rsidRDefault="00191198" w:rsidP="00191198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iCs/>
              </w:rPr>
              <w:t>Объем в часах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60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shd w:val="clear" w:color="auto" w:fill="auto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в </w:t>
            </w:r>
            <w:proofErr w:type="spellStart"/>
            <w:r w:rsidRPr="00191198">
              <w:rPr>
                <w:rFonts w:ascii="Times New Roman" w:eastAsia="Calibri" w:hAnsi="Times New Roman" w:cs="Times New Roman"/>
                <w:b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  <w:b/>
              </w:rPr>
              <w:t>. в форме практической подготовки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56</w:t>
            </w:r>
          </w:p>
        </w:tc>
      </w:tr>
      <w:tr w:rsidR="00191198" w:rsidRPr="00191198" w:rsidTr="00813A54">
        <w:trPr>
          <w:trHeight w:val="336"/>
        </w:trPr>
        <w:tc>
          <w:tcPr>
            <w:tcW w:w="5000" w:type="pct"/>
            <w:gridSpan w:val="2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в т. ч.: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теоретическое обучение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12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44</w:t>
            </w:r>
          </w:p>
        </w:tc>
      </w:tr>
      <w:tr w:rsidR="00191198" w:rsidRPr="00191198" w:rsidTr="00813A54">
        <w:trPr>
          <w:trHeight w:val="267"/>
        </w:trPr>
        <w:tc>
          <w:tcPr>
            <w:tcW w:w="3712" w:type="pct"/>
            <w:vAlign w:val="center"/>
          </w:tcPr>
          <w:p w:rsidR="00191198" w:rsidRPr="00191198" w:rsidRDefault="00191198" w:rsidP="00AA2961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/>
              </w:rPr>
            </w:pPr>
            <w:r w:rsidRPr="00191198">
              <w:rPr>
                <w:rFonts w:ascii="Times New Roman" w:eastAsia="Calibri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</w:tr>
      <w:tr w:rsidR="00191198" w:rsidRPr="00191198" w:rsidTr="00813A54">
        <w:trPr>
          <w:trHeight w:val="331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iCs/>
              </w:rPr>
              <w:t>Промежуточная аттестация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Зачет с оценкой</w:t>
            </w:r>
          </w:p>
        </w:tc>
      </w:tr>
    </w:tbl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b/>
          <w:i/>
        </w:rPr>
        <w:sectPr w:rsidR="00191198" w:rsidRPr="00191198" w:rsidSect="00C46C1F">
          <w:footerReference w:type="even" r:id="rId11"/>
          <w:footerReference w:type="default" r:id="rId12"/>
          <w:pgSz w:w="11906" w:h="16838"/>
          <w:pgMar w:top="1134" w:right="850" w:bottom="1843" w:left="1701" w:header="708" w:footer="708" w:gutter="0"/>
          <w:cols w:space="720"/>
          <w:titlePg/>
          <w:docGrid w:linePitch="299"/>
        </w:sectPr>
      </w:pPr>
    </w:p>
    <w:p w:rsidR="00191198" w:rsidRPr="00191198" w:rsidRDefault="00191198" w:rsidP="00191198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bCs/>
        </w:rPr>
      </w:pPr>
      <w:r w:rsidRPr="00191198">
        <w:rPr>
          <w:rFonts w:ascii="Times New Roman" w:eastAsia="Calibri" w:hAnsi="Times New Roman" w:cs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9395"/>
        <w:gridCol w:w="2510"/>
        <w:gridCol w:w="1760"/>
      </w:tblGrid>
      <w:tr w:rsidR="00191198" w:rsidRPr="00191198" w:rsidTr="000666EE">
        <w:trPr>
          <w:trHeight w:val="20"/>
        </w:trPr>
        <w:tc>
          <w:tcPr>
            <w:tcW w:w="550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059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817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акад</w:t>
            </w:r>
            <w:proofErr w:type="spellEnd"/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ч</w:t>
            </w:r>
          </w:p>
        </w:tc>
        <w:tc>
          <w:tcPr>
            <w:tcW w:w="573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817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3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4</w:t>
            </w: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1.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Предприятие. Управление торговлей»</w:t>
            </w: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838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Функциональные возможности типового решения: настройка пользовательского интерфейса, панель разделов, панель навигации, панель действий. Настройка параметров учета. Заполнение справочников и классификаторов. Ввод начальных остатков.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2.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запасов и оптовых закупок: ввод сведений о ценах партнеров, оформление предварительной документации на приход товаров (учет соглашений с поставщиками, учет заказов поставщикам). Учет складских операций.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3.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оптовых продаж: настройка механизма клиентских сделок, этапы продаж, регистрация клиентской сделки, заключение индивидуального соглашения с клиентом, регистрация коммерческих предложений, заказов. Возврат товаров от покупателей.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4.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розничных продаж: автоматизированная торговая точка.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D0109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Учет денежных средств торговой компании: статьи движения денежных средств, учет кассовых и банковских операций.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D0109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Отчетность торгового предприятия: анализ финансовых результатов деятельности торговой компании, анализ доходов и расходов, анализ первичного интереса, сравнение сегментов партнеров.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1. </w:t>
            </w:r>
            <w:r w:rsidRPr="00191198">
              <w:rPr>
                <w:rFonts w:ascii="Times New Roman" w:eastAsia="Calibri" w:hAnsi="Times New Roman" w:cs="Times New Roman"/>
                <w:bCs/>
              </w:rPr>
              <w:t>Документальное оформление прихода товаров от поставщика в программе «1С: Предприятие. Управление торговлей 8.3»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2. </w:t>
            </w:r>
            <w:r w:rsidRPr="00191198">
              <w:rPr>
                <w:rFonts w:ascii="Times New Roman" w:eastAsia="Calibri" w:hAnsi="Times New Roman" w:cs="Times New Roman"/>
              </w:rPr>
              <w:t>Оформление внутреннего перемещения ценностей. Оприходование и списание товаров в нестандартных ситуациях. Оформление инвентаризации товарно-материальных ценностей.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3. </w:t>
            </w:r>
            <w:r w:rsidRPr="00191198">
              <w:rPr>
                <w:rFonts w:ascii="Times New Roman" w:eastAsia="Calibri" w:hAnsi="Times New Roman" w:cs="Times New Roman"/>
              </w:rPr>
              <w:t>Оформление предварительной документации на отгрузку товаров. Выписка накладных и актов на реализацию номенклатурных позиций. Оформление возврата товаров от покупателей.</w:t>
            </w:r>
            <w:r w:rsidRPr="0019119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4. </w:t>
            </w:r>
            <w:r w:rsidRPr="00191198">
              <w:rPr>
                <w:rFonts w:ascii="Times New Roman" w:eastAsia="Calibri" w:hAnsi="Times New Roman" w:cs="Times New Roman"/>
              </w:rPr>
              <w:t>Построение структуры розничных торговых точек. Назначение касс торговым точкам. Отражение розничных продаж. Сдача наличной выручки.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5. </w:t>
            </w:r>
            <w:r w:rsidRPr="00191198">
              <w:rPr>
                <w:rFonts w:ascii="Times New Roman" w:eastAsia="Calibri" w:hAnsi="Times New Roman" w:cs="Times New Roman"/>
              </w:rPr>
              <w:t>Оформление приходного и расходного кассовых ордеров, авансового отчета, формирование кассовой книги.</w:t>
            </w:r>
            <w:r w:rsidRPr="0019119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6. </w:t>
            </w:r>
            <w:r w:rsidRPr="00191198">
              <w:rPr>
                <w:rFonts w:ascii="Times New Roman" w:eastAsia="Calibri" w:hAnsi="Times New Roman" w:cs="Times New Roman"/>
              </w:rPr>
              <w:t>Настройка и формирование прайс-листа торговой компании. Формирование отчетности по себестоимости и выручке по оптовой и (или) розничной торговле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7. </w:t>
            </w:r>
            <w:r w:rsidRPr="00191198">
              <w:rPr>
                <w:rFonts w:ascii="Times New Roman" w:eastAsia="Calibri" w:hAnsi="Times New Roman" w:cs="Times New Roman"/>
              </w:rPr>
              <w:t>Оформление отчета о денежных средствах торговой компании. Составление унифицированной формы «Товарный отчет ТОРГ-29».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2.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Розница 8»</w:t>
            </w: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Функциональные возможности программы: заполнение сведений об организации, настройка видов цен, добавление сведений о розничном магазине, внесение информации о складах, которые есть в магазине и основные правила ценообразования (виды цен).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8. </w:t>
            </w:r>
            <w:r w:rsidRPr="00191198">
              <w:rPr>
                <w:rFonts w:ascii="Times New Roman" w:eastAsia="Calibri" w:hAnsi="Times New Roman" w:cs="Times New Roman"/>
              </w:rPr>
              <w:t>Проведение операций по созданию кассы предприятия для оформления розничных продаж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Добавление пользователей и назначение прав на работу с базой.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757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9. </w:t>
            </w:r>
            <w:r w:rsidRPr="00191198">
              <w:rPr>
                <w:rFonts w:ascii="Times New Roman" w:eastAsia="Calibri" w:hAnsi="Times New Roman" w:cs="Times New Roman"/>
              </w:rPr>
              <w:t xml:space="preserve">Подключение оснащения рабочего места: добавление оборудования, установленного в торговом предприятии. Заполнение списка товаров через параметры учета номенклатуры. Указание стоимости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введенных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товаров. Ввод остатков товаров на складах.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3.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Касса приложение для ПК»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Функциональные возможности программы: изучение характеристик рабочего места кассира, режим «Тестовая касса», работа с маркированными товарами.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2.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Приемка товаров, учет остатков товаров и денежных средств, хранение и последующая обработка чеков  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10. </w:t>
            </w:r>
            <w:r w:rsidRPr="00191198">
              <w:rPr>
                <w:rFonts w:ascii="Times New Roman" w:eastAsia="Calibri" w:hAnsi="Times New Roman" w:cs="Times New Roman"/>
              </w:rPr>
              <w:t>Настойка рабочего места кассира, оформление продажи товаров и их возврат, поиск товара по штриховому кодированию и с применением сканера, управление материальными остатками.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11. </w:t>
            </w:r>
            <w:r w:rsidRPr="00191198">
              <w:rPr>
                <w:rFonts w:ascii="Times New Roman" w:eastAsia="Calibri" w:hAnsi="Times New Roman" w:cs="Times New Roman"/>
              </w:rPr>
              <w:t xml:space="preserve">Внесение и извлечение денежных средств, особенности принятия оплаты банковской картой или наличными денежными средствами, отмена печати чека, оформление возврата товаров.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3609" w:type="pct"/>
            <w:gridSpan w:val="2"/>
          </w:tcPr>
          <w:p w:rsidR="00191198" w:rsidRPr="00191198" w:rsidRDefault="00191198" w:rsidP="001911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3609" w:type="pct"/>
            <w:gridSpan w:val="2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Всего: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60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i/>
        </w:rPr>
        <w:sectPr w:rsidR="00191198" w:rsidRPr="00191198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91198" w:rsidRPr="00191198" w:rsidRDefault="00191198" w:rsidP="00191198">
      <w:pPr>
        <w:spacing w:after="160" w:line="259" w:lineRule="auto"/>
        <w:ind w:left="1353"/>
        <w:rPr>
          <w:rFonts w:ascii="Times New Roman" w:eastAsia="Calibri" w:hAnsi="Times New Roman" w:cs="Times New Roman"/>
          <w:b/>
          <w:bCs/>
        </w:rPr>
      </w:pPr>
      <w:r w:rsidRPr="00191198">
        <w:rPr>
          <w:rFonts w:ascii="Times New Roman" w:eastAsia="Calibri" w:hAnsi="Times New Roman" w:cs="Times New Roman"/>
          <w:b/>
          <w:bCs/>
        </w:rPr>
        <w:lastRenderedPageBreak/>
        <w:t>3. УСЛОВИЯ РЕАЛИЗАЦИИ УЧЕБНОЙ ДИСЦИПЛИНЫ</w:t>
      </w:r>
    </w:p>
    <w:p w:rsidR="00191198" w:rsidRPr="00191198" w:rsidRDefault="00191198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1198" w:rsidRPr="00191198" w:rsidRDefault="00F74130" w:rsidP="00F741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74130">
        <w:rPr>
          <w:rFonts w:ascii="Times New Roman" w:eastAsia="Calibri" w:hAnsi="Times New Roman" w:cs="Times New Roman"/>
          <w:bCs/>
          <w:iCs/>
          <w:sz w:val="24"/>
          <w:szCs w:val="24"/>
        </w:rPr>
        <w:t>Университет располагает материально-технической базой, обеспечивающей проведение всех видов практических занятий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Лаборатория </w:t>
      </w:r>
      <w:r w:rsidR="008432BE">
        <w:rPr>
          <w:rFonts w:ascii="Times New Roman" w:eastAsia="Calibri" w:hAnsi="Times New Roman" w:cs="Times New Roman"/>
          <w:bCs/>
          <w:iCs/>
          <w:sz w:val="24"/>
          <w:szCs w:val="24"/>
        </w:rPr>
        <w:t>информационных ресурсов оснащена в соответствии с образовательной программой по специальности</w:t>
      </w:r>
    </w:p>
    <w:p w:rsidR="00F74130" w:rsidRDefault="00F74130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1198" w:rsidRPr="00191198" w:rsidRDefault="00191198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F74130" w:rsidRPr="00191198" w:rsidRDefault="00191198" w:rsidP="00F741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Cs/>
          <w:sz w:val="24"/>
          <w:szCs w:val="24"/>
        </w:rPr>
        <w:t xml:space="preserve">Для реализации программы библиотечный фонд </w:t>
      </w:r>
      <w:r w:rsidR="00F74130">
        <w:rPr>
          <w:rFonts w:ascii="Times New Roman" w:eastAsia="Calibri" w:hAnsi="Times New Roman" w:cs="Times New Roman"/>
          <w:bCs/>
          <w:sz w:val="24"/>
          <w:szCs w:val="24"/>
        </w:rPr>
        <w:t>университета имеет</w:t>
      </w:r>
      <w:r w:rsidRPr="00191198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="00F74130">
        <w:rPr>
          <w:rFonts w:ascii="Times New Roman" w:eastAsia="Calibri" w:hAnsi="Times New Roman" w:cs="Times New Roman"/>
          <w:sz w:val="24"/>
          <w:szCs w:val="24"/>
        </w:rPr>
        <w:t>ечатные и</w:t>
      </w: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 w:rsidR="00F74130" w:rsidRDefault="00F74130" w:rsidP="00F74130">
      <w:pPr>
        <w:suppressAutoHyphens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F74130">
      <w:pPr>
        <w:suppressAutoHyphens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 электронные издания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Волк, В. К.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 Информатика : учебное пособие для среднего профессионального образования / В. К. Волк.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207 с. — (Профессиональное образование). — ISBN 978-5-534-15149-7.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3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https://urait.ru/bcode/496798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Гаврилов, М. В.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 Информатика и информационные технологии : учебник для среднего профессионального образования / М. В. Гаврилов, В. А. Климов. — 4-е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383 с. — (Профессиональное образование). — ISBN 978-5-534-03051-8.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4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https://urait.ru/bcode/489603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F74130" w:rsidRPr="00F74130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Информационные технологии в экономике и управлении в 2 ч. Информационные технологии в экономике и управлении в 2 ч. Часть 1 : учебник для вузов / В. В. Трофимов [и др.] ; под редакцией В. В. Трофимова.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269 с. — (Высшее образование). — ISBN 978-5-534-09083-3.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5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https://urait.ru/bcode/494762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Информационные технологии в экономике и управлении в 2 ч. Часть 2 : учебник для среднего профессионального образования / В. В. Трофимов [и др.] ; под редакцией В. В. Трофимова.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245 с. — (Профессиональное образование). — ISBN 978-5-534-09139-7.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6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https://urait.ru/bcode/494766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Нетёсова</w:t>
      </w:r>
      <w:proofErr w:type="spellEnd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, О. Ю.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Информационные технологии в экономике : учебное пособие для среднего профессионального образования / О. Ю. 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Нетёсова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178 с. — (Профессиональное образование). — ISBN 978-5-534-09107-6.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7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https://urait.ru/bcode/491753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Торадзе</w:t>
      </w:r>
      <w:proofErr w:type="spellEnd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, Д. Л.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Информатика : учебное пособие для среднего профессионального образования / Д. Л. 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Торадзе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158 с. — (Профессиональное образование). — ISBN 978-5-534-15282-1.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8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lang w:val="x-none" w:eastAsia="x-none"/>
          </w:rPr>
          <w:t>https://urait.ru/bcode/497621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F74130">
      <w:pPr>
        <w:spacing w:after="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3.2.2. Дополнительные источники</w:t>
      </w:r>
    </w:p>
    <w:p w:rsidR="00191198" w:rsidRPr="00191198" w:rsidRDefault="00191198" w:rsidP="00E81E89">
      <w:pPr>
        <w:numPr>
          <w:ilvl w:val="1"/>
          <w:numId w:val="3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Голубева, О. Л.  1С: Бухгалтерия: учебник для среднего профессионального образования / О. Л. Голубева. — Москва: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, 2022. — 158 с. — (Профессиональное образование). — ISBN 978-5-9916-7063-0. — Текст: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[сайт]. — URL: https://urait.ru/bcode/497196 (дата обращения: 18.06.2022).</w:t>
      </w:r>
    </w:p>
    <w:p w:rsidR="00191198" w:rsidRPr="00191198" w:rsidRDefault="00191198" w:rsidP="00E81E89">
      <w:pPr>
        <w:spacing w:after="16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4. КОНТРОЛЬ И ОЦЕНКА РЕЗУЛЬТАТОВ ОСВОЕНИЯ </w:t>
      </w: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УЧЕБНОЙ ДИСЦИПЛИНЫ</w:t>
      </w: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2885"/>
        <w:gridCol w:w="3337"/>
      </w:tblGrid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Методы оценки</w:t>
            </w:r>
          </w:p>
        </w:tc>
      </w:tr>
      <w:tr w:rsidR="00191198" w:rsidRPr="00191198" w:rsidTr="00813A54">
        <w:tc>
          <w:tcPr>
            <w:tcW w:w="5000" w:type="pct"/>
            <w:gridSpan w:val="3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Cs/>
                <w:i/>
              </w:rPr>
              <w:t>Перечень знаний, осваиваемых в рамках дисциплины:</w:t>
            </w:r>
          </w:p>
        </w:tc>
      </w:tr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методов и инструментов работы с базами данных внутренних и внешних рынков;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стандартов и требований внешних рынков к товарной продукции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классификации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методов и способов кодирования потребительских товаров, в том числе с применением цифровых технологий;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обязательных требований к маркировке потребительских товаров.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ассортимента товаров, показателей ассортимента и факторов, влияющих на его формирование;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приоритетных направлений совершенствования ассортимента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алгоритма разработки ассортиментной матрицы товарной категории;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порядка формирования категорий в ассортименте структуры АВС – и XYZ – анализа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порядок составления итоговых документов в сфере прогнозирования и экспертизы цен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принципов и методов управления информационными данными с использованием </w:t>
            </w: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информационных интеллектуальных технологий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методов, способов и приемов для решения задач по анализу;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типов факторных моделей;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инновационных средств и устройств информатизации, порядок их применения и программное обеспечение в предпринимательской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интерфейса автоматизированных систем сбора и обработки экономической информации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схемы формирования и анализа основных групп показателей в системе комплексного экономического анализа.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актуальный профессиональный и социальный контекст, в котором приходится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работать и жить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алгоритмы выполнения работ в профессиональной и смежных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областях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порядок оценки результатов решения задач профессиональной деятельности.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приемы структурирования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формат оформления результатов поиска информации, современные средства и устройства </w:t>
            </w: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 xml:space="preserve">информатизации;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деятельности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в том числе с использованием цифровых средств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особенности социального и культурного контекста;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правила оформления документов и построения устных сообщений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основные ресурсы, задействованные в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пути обеспечения ресурсосбережения;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принципы бережливого производства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Выбирает способы решения задач профессиональной деятельности применительно к различным контекстам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Содействует сохранению окружающей среды, ресурсосбережению, применяет знания об изменении климата, принципы бережливого производства, эффективно действует в чрезвычайных ситуациях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Устанавливает хозяйственные связи с поставщиками и потребителями товаров и услуг, в том числе с применением коммуникативных возможностей искусственного интеллекта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Обеспечивает организацию и управление торгово-технологическими процессами, в том числе с применением цифровых технологий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Проводит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lastRenderedPageBreak/>
              <w:t>Устный/письменный опрос.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Тестирование.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выполнения практических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кейс-заданий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>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контрольных / проверочных работ по установленным критериям.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использования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обучающимся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практических конференциях.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</w:t>
            </w:r>
            <w:r w:rsidRPr="00191198">
              <w:rPr>
                <w:rFonts w:ascii="Times New Roman" w:eastAsia="Calibri" w:hAnsi="Times New Roman" w:cs="Times New Roman"/>
              </w:rPr>
              <w:lastRenderedPageBreak/>
              <w:t xml:space="preserve">Российской Федерации, в </w:t>
            </w:r>
            <w:proofErr w:type="spellStart"/>
            <w:r w:rsidRPr="00191198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</w:rPr>
              <w:t>. иностранных языках.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– на практических занятиях;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– при проведении экзамена.</w:t>
            </w:r>
          </w:p>
        </w:tc>
      </w:tr>
      <w:tr w:rsidR="00191198" w:rsidRPr="00191198" w:rsidTr="00813A54">
        <w:tc>
          <w:tcPr>
            <w:tcW w:w="5000" w:type="pct"/>
            <w:gridSpan w:val="3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/>
              </w:rPr>
              <w:lastRenderedPageBreak/>
              <w:t>Перечень умений, осваиваемых в рамках дисциплины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:</w:t>
            </w:r>
          </w:p>
        </w:tc>
      </w:tr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создавать и вести информационную базу данных поставщиков и покупателей;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составлять документы, формировать, архивировать, направлять документы и информацию;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обобщать полученную информацию, обрабатывать ее с применением программных продуктов;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обобщать и систематизировать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коммерческую информацию для подготовки сводных отчетов и аналитических материалов;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оформлять заказы на поставку товаров с применением компьютерных программ;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регистрация продаж в системе ЕГАИС;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применять электронный документооборот;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пользоваться современными поисковыми системами для сбора информации о внутренних внешних рынках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идентифицировать ассортиментную принадлежность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применять цифровые технологии кодирования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потребительских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оценивать маркировку потребительских товаров на соответствие с требованиями технических регламентов и национальных стандартов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ассортимент товаров и выявлять приоритетные направления его совершенствования, в том числе с применением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современных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цифровых технологии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формировать торговый ассортимент по результатам анализа потребности в товарах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обрабатывать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информацию о ценах на товары, работы, услуги; работать с информационной базой данных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собирать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использовать методы экономического анализа;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предпринимательскую деятельность с применением программных продуктов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 xml:space="preserve">оформлять результаты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бизнес-анализа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в соответствии с выбранными подходами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анализировать задачу и/или проблему и выделять её составные части;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этапы решения задачи;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выявлять и эффективно искать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информацию, необходимую для решения задачи и/или проблемы;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составлять план действия; определять необходимые ресурсы;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владеть актуальными методами работы в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профессиональной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 смежных сферах;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реализовывать составленный план;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задачи для поиска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выделять наиболее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значимое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в перечне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использовать современное программное обеспечение;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использовать различные цифровые средства для решения профессиональных задач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соблюдать нормы экологической безопасности;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направления ресурсосбережения в рамках 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профессиональной деятельности по специальности;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Уверенно пользуется современными поисковыми системами в соответствии с поставленными целями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Уверенный пользователь системы электронного документооборота (СЭД) 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Обобщает информацию и подготавливает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сводные отчеты в соответствии с поставленными задачами руководства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Оформляет заказы на поставку товаров и формирует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отчеты по их продаже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Вводит информацию о продажах в системе ЕГАИС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Применяет современные сквозные цифровые технологии в соответствии с поставленными задачами руководства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выполнения практических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кейс-заданий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>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контрольных / проверочных работ по установленным критериям.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использования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обучающимся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</w:rPr>
              <w:lastRenderedPageBreak/>
              <w:t>практических конференциях.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191198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</w:rPr>
              <w:t>. иностранных языках.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– на практических занятиях;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– при проведении экзамена.</w:t>
            </w:r>
          </w:p>
        </w:tc>
      </w:tr>
    </w:tbl>
    <w:p w:rsidR="00191198" w:rsidRPr="00191198" w:rsidRDefault="00191198" w:rsidP="00191198">
      <w:pPr>
        <w:numPr>
          <w:ilvl w:val="1"/>
          <w:numId w:val="0"/>
        </w:numPr>
        <w:spacing w:after="0" w:line="360" w:lineRule="auto"/>
        <w:jc w:val="right"/>
        <w:rPr>
          <w:rFonts w:ascii="Times New Roman" w:eastAsia="Calibri" w:hAnsi="Times New Roman" w:cs="Calibri Light"/>
          <w:b/>
          <w:sz w:val="24"/>
          <w:szCs w:val="24"/>
        </w:rPr>
      </w:pPr>
    </w:p>
    <w:sectPr w:rsidR="00191198" w:rsidRPr="0019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E04" w:rsidRDefault="001B4E04" w:rsidP="00191198">
      <w:pPr>
        <w:spacing w:after="0" w:line="240" w:lineRule="auto"/>
      </w:pPr>
      <w:r>
        <w:separator/>
      </w:r>
    </w:p>
  </w:endnote>
  <w:endnote w:type="continuationSeparator" w:id="0">
    <w:p w:rsidR="001B4E04" w:rsidRDefault="001B4E04" w:rsidP="0019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98" w:rsidRDefault="00191198" w:rsidP="00C46C1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339</w:t>
    </w:r>
    <w:r>
      <w:rPr>
        <w:rStyle w:val="a9"/>
      </w:rPr>
      <w:fldChar w:fldCharType="end"/>
    </w:r>
  </w:p>
  <w:p w:rsidR="00191198" w:rsidRDefault="00191198" w:rsidP="00C46C1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98" w:rsidRDefault="00191198" w:rsidP="00C46C1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7338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E04" w:rsidRDefault="001B4E04" w:rsidP="00191198">
      <w:pPr>
        <w:spacing w:after="0" w:line="240" w:lineRule="auto"/>
      </w:pPr>
      <w:r>
        <w:separator/>
      </w:r>
    </w:p>
  </w:footnote>
  <w:footnote w:type="continuationSeparator" w:id="0">
    <w:p w:rsidR="001B4E04" w:rsidRDefault="001B4E04" w:rsidP="0019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18A5"/>
    <w:multiLevelType w:val="hybridMultilevel"/>
    <w:tmpl w:val="419686F4"/>
    <w:lvl w:ilvl="0" w:tplc="63A65D5A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34BF397E"/>
    <w:multiLevelType w:val="hybridMultilevel"/>
    <w:tmpl w:val="0D6A104A"/>
    <w:lvl w:ilvl="0" w:tplc="61F2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362F7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493408C7"/>
    <w:multiLevelType w:val="hybridMultilevel"/>
    <w:tmpl w:val="E640CF80"/>
    <w:lvl w:ilvl="0" w:tplc="016E5C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224251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36D39"/>
    <w:multiLevelType w:val="hybridMultilevel"/>
    <w:tmpl w:val="F326B7B2"/>
    <w:lvl w:ilvl="0" w:tplc="63A65D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B5"/>
    <w:rsid w:val="000206CC"/>
    <w:rsid w:val="000666EE"/>
    <w:rsid w:val="0008099D"/>
    <w:rsid w:val="00191198"/>
    <w:rsid w:val="001B4E04"/>
    <w:rsid w:val="00265E61"/>
    <w:rsid w:val="00367ED7"/>
    <w:rsid w:val="003B32E8"/>
    <w:rsid w:val="003D0109"/>
    <w:rsid w:val="0067338E"/>
    <w:rsid w:val="006F6B24"/>
    <w:rsid w:val="008432BE"/>
    <w:rsid w:val="00847A75"/>
    <w:rsid w:val="00A17F59"/>
    <w:rsid w:val="00AA2961"/>
    <w:rsid w:val="00AB58B5"/>
    <w:rsid w:val="00B65EC7"/>
    <w:rsid w:val="00D83B68"/>
    <w:rsid w:val="00DE41A1"/>
    <w:rsid w:val="00E81E89"/>
    <w:rsid w:val="00EF70B1"/>
    <w:rsid w:val="00F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1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1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1198"/>
  </w:style>
  <w:style w:type="character" w:styleId="a7">
    <w:name w:val="Emphasis"/>
    <w:qFormat/>
    <w:rsid w:val="00191198"/>
    <w:rPr>
      <w:rFonts w:ascii="Times New Roman" w:hAnsi="Times New Roman" w:cs="Times New Roman" w:hint="default"/>
      <w:i/>
      <w:iCs w:val="0"/>
    </w:rPr>
  </w:style>
  <w:style w:type="character" w:styleId="a8">
    <w:name w:val="footnote reference"/>
    <w:link w:val="1"/>
    <w:unhideWhenUsed/>
    <w:rsid w:val="00191198"/>
    <w:rPr>
      <w:rFonts w:ascii="Times New Roman" w:hAnsi="Times New Roman" w:cs="Times New Roman"/>
      <w:vertAlign w:val="superscript"/>
    </w:rPr>
  </w:style>
  <w:style w:type="character" w:styleId="a9">
    <w:name w:val="page number"/>
    <w:unhideWhenUsed/>
    <w:qFormat/>
    <w:rsid w:val="00191198"/>
    <w:rPr>
      <w:rFonts w:ascii="Times New Roman" w:hAnsi="Times New Roman" w:cs="Times New Roman" w:hint="default"/>
    </w:rPr>
  </w:style>
  <w:style w:type="paragraph" w:customStyle="1" w:styleId="1">
    <w:name w:val="Знак сноски1"/>
    <w:link w:val="a8"/>
    <w:rsid w:val="00191198"/>
    <w:pPr>
      <w:spacing w:after="0" w:line="240" w:lineRule="auto"/>
    </w:pPr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1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1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1198"/>
  </w:style>
  <w:style w:type="character" w:styleId="a7">
    <w:name w:val="Emphasis"/>
    <w:qFormat/>
    <w:rsid w:val="00191198"/>
    <w:rPr>
      <w:rFonts w:ascii="Times New Roman" w:hAnsi="Times New Roman" w:cs="Times New Roman" w:hint="default"/>
      <w:i/>
      <w:iCs w:val="0"/>
    </w:rPr>
  </w:style>
  <w:style w:type="character" w:styleId="a8">
    <w:name w:val="footnote reference"/>
    <w:link w:val="1"/>
    <w:unhideWhenUsed/>
    <w:rsid w:val="00191198"/>
    <w:rPr>
      <w:rFonts w:ascii="Times New Roman" w:hAnsi="Times New Roman" w:cs="Times New Roman"/>
      <w:vertAlign w:val="superscript"/>
    </w:rPr>
  </w:style>
  <w:style w:type="character" w:styleId="a9">
    <w:name w:val="page number"/>
    <w:unhideWhenUsed/>
    <w:qFormat/>
    <w:rsid w:val="00191198"/>
    <w:rPr>
      <w:rFonts w:ascii="Times New Roman" w:hAnsi="Times New Roman" w:cs="Times New Roman" w:hint="default"/>
    </w:rPr>
  </w:style>
  <w:style w:type="paragraph" w:customStyle="1" w:styleId="1">
    <w:name w:val="Знак сноски1"/>
    <w:link w:val="a8"/>
    <w:rsid w:val="00191198"/>
    <w:pPr>
      <w:spacing w:after="0" w:line="240" w:lineRule="auto"/>
    </w:pPr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6798" TargetMode="External"/><Relationship Id="rId18" Type="http://schemas.openxmlformats.org/officeDocument/2006/relationships/hyperlink" Target="https://urait.ru/bcode/4976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4917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9476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4762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89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18</Pages>
  <Words>4267</Words>
  <Characters>24327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19</cp:revision>
  <cp:lastPrinted>2025-11-20T03:27:00Z</cp:lastPrinted>
  <dcterms:created xsi:type="dcterms:W3CDTF">2025-11-20T02:59:00Z</dcterms:created>
  <dcterms:modified xsi:type="dcterms:W3CDTF">2026-08-21T03:54:00Z</dcterms:modified>
</cp:coreProperties>
</file>